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B" w:rsidRPr="005339DA" w:rsidRDefault="00EE493B" w:rsidP="00EE4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339DA">
        <w:rPr>
          <w:rFonts w:ascii="Times New Roman" w:eastAsia="Times New Roman" w:hAnsi="Times New Roman" w:cs="Times New Roman"/>
          <w:color w:val="000000"/>
        </w:rPr>
        <w:t>Утверждаю:</w:t>
      </w:r>
    </w:p>
    <w:p w:rsidR="00EE493B" w:rsidRPr="005339DA" w:rsidRDefault="002B4D6D" w:rsidP="00EE4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138430</wp:posOffset>
            </wp:positionV>
            <wp:extent cx="1228725" cy="447675"/>
            <wp:effectExtent l="19050" t="0" r="0" b="0"/>
            <wp:wrapNone/>
            <wp:docPr id="2" name="Рисунок 2" descr="подпись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цвет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93B" w:rsidRPr="005339DA">
        <w:rPr>
          <w:rFonts w:ascii="Times New Roman" w:eastAsia="Times New Roman" w:hAnsi="Times New Roman" w:cs="Times New Roman"/>
          <w:color w:val="000000"/>
        </w:rPr>
        <w:t xml:space="preserve">Директор ГБСУВУ </w:t>
      </w:r>
      <w:proofErr w:type="gramStart"/>
      <w:r w:rsidR="00EE493B" w:rsidRPr="005339DA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="00EE493B" w:rsidRPr="005339D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E493B" w:rsidRPr="005339DA" w:rsidRDefault="00EE493B" w:rsidP="00EE4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339DA">
        <w:rPr>
          <w:rFonts w:ascii="Times New Roman" w:eastAsia="Times New Roman" w:hAnsi="Times New Roman" w:cs="Times New Roman"/>
          <w:color w:val="000000"/>
        </w:rPr>
        <w:t>СПУ "Уральское подворье"</w:t>
      </w:r>
    </w:p>
    <w:p w:rsidR="00EE493B" w:rsidRPr="005339DA" w:rsidRDefault="00EE493B" w:rsidP="00EE4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339DA"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EE493B" w:rsidRPr="005339DA" w:rsidRDefault="00EE493B" w:rsidP="00EE4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339DA">
        <w:rPr>
          <w:rFonts w:ascii="Times New Roman" w:eastAsia="Times New Roman" w:hAnsi="Times New Roman" w:cs="Times New Roman"/>
          <w:color w:val="000000"/>
        </w:rPr>
        <w:t>Н. А. Овчинников</w:t>
      </w:r>
    </w:p>
    <w:p w:rsidR="00EE493B" w:rsidRPr="005339DA" w:rsidRDefault="004330BD" w:rsidP="00433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15.</w:t>
      </w:r>
      <w:r w:rsidR="00EE493B" w:rsidRPr="004330B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12. </w:t>
      </w:r>
      <w:r w:rsidR="00EE493B" w:rsidRPr="004330BD">
        <w:rPr>
          <w:rFonts w:ascii="Times New Roman" w:eastAsia="Times New Roman" w:hAnsi="Times New Roman" w:cs="Times New Roman"/>
          <w:color w:val="000000"/>
        </w:rPr>
        <w:t>2014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E493B" w:rsidRPr="004330BD"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E493B" w:rsidRDefault="00EE493B" w:rsidP="00EE493B">
      <w:pPr>
        <w:pStyle w:val="ConsPlusNormal"/>
        <w:jc w:val="both"/>
      </w:pPr>
    </w:p>
    <w:p w:rsidR="00EE493B" w:rsidRDefault="00EE493B" w:rsidP="00EE493B">
      <w:pPr>
        <w:pStyle w:val="ConsPlusNormal"/>
        <w:jc w:val="both"/>
      </w:pPr>
    </w:p>
    <w:p w:rsidR="000867A3" w:rsidRPr="00F2581E" w:rsidRDefault="000867A3" w:rsidP="000867A3">
      <w:pPr>
        <w:pStyle w:val="ConsPlusTitle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F2581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867A3" w:rsidRPr="00F2581E" w:rsidRDefault="000867A3" w:rsidP="000867A3">
      <w:pPr>
        <w:pStyle w:val="ConsPlusTitle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581E">
        <w:rPr>
          <w:rFonts w:ascii="Times New Roman" w:hAnsi="Times New Roman" w:cs="Times New Roman"/>
          <w:sz w:val="28"/>
          <w:szCs w:val="28"/>
        </w:rPr>
        <w:t>О ПОРЯДКЕ СООБЩЕНИЯ РАБОТНИКАМИ УЧРЕЖДЕНИЯ ИНФОРМАЦИИ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</w:t>
      </w:r>
    </w:p>
    <w:p w:rsidR="000867A3" w:rsidRPr="00F2581E" w:rsidRDefault="000867A3" w:rsidP="000867A3">
      <w:pPr>
        <w:pStyle w:val="ConsPlusTitle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581E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</w:p>
    <w:p w:rsidR="00EE493B" w:rsidRDefault="00EE493B" w:rsidP="00EE493B">
      <w:pPr>
        <w:pStyle w:val="ConsPlusNormal"/>
        <w:jc w:val="both"/>
      </w:pPr>
    </w:p>
    <w:p w:rsidR="00EE493B" w:rsidRPr="00B547DF" w:rsidRDefault="00EE493B" w:rsidP="00B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D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B547DF" w:rsidRPr="00B5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ГБСУВУ ОТ </w:t>
      </w:r>
      <w:r w:rsidR="00B547DF" w:rsidRPr="00B547DF">
        <w:rPr>
          <w:rFonts w:ascii="Times New Roman" w:eastAsia="Times New Roman" w:hAnsi="Times New Roman" w:cs="Times New Roman"/>
          <w:sz w:val="28"/>
          <w:szCs w:val="28"/>
        </w:rPr>
        <w:t>СПУ "Уральское подворье"</w:t>
      </w:r>
      <w:r w:rsidR="00B547DF">
        <w:rPr>
          <w:rFonts w:ascii="Times New Roman" w:hAnsi="Times New Roman" w:cs="Times New Roman"/>
          <w:sz w:val="28"/>
          <w:szCs w:val="28"/>
        </w:rPr>
        <w:t xml:space="preserve">  (далее – Учреждение) информации </w:t>
      </w:r>
      <w:r w:rsidRPr="00B547DF">
        <w:rPr>
          <w:rFonts w:ascii="Times New Roman" w:hAnsi="Times New Roman" w:cs="Times New Roman"/>
          <w:sz w:val="28"/>
          <w:szCs w:val="28"/>
        </w:rPr>
        <w:t>о получении подарка в связи с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EE493B" w:rsidRPr="00B547DF" w:rsidRDefault="00EE493B" w:rsidP="00B547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EE493B" w:rsidRPr="00B547DF" w:rsidRDefault="00EE493B" w:rsidP="00B547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</w:t>
      </w: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(должностных) обязанностей, и ценных подарков, которые вручены в качестве поощрения (награды);</w:t>
      </w:r>
    </w:p>
    <w:p w:rsidR="00EE493B" w:rsidRPr="00B547DF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 w:rsid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</w:t>
      </w: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</w:t>
      </w:r>
      <w:proofErr w:type="gramEnd"/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указанных лиц.</w:t>
      </w:r>
    </w:p>
    <w:p w:rsidR="00EE493B" w:rsidRPr="00B547DF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</w:t>
      </w: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вправе получать не предусмотренные </w:t>
      </w:r>
      <w:hyperlink r:id="rId6" w:history="1">
        <w:r w:rsidRPr="00B547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E493B" w:rsidRPr="00B547DF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</w:t>
      </w: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обязаны в порядке, предусмотренном настоящим Положением, уведомлять </w:t>
      </w:r>
      <w:r w:rsid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 Учреждения</w:t>
      </w: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 всех случаях </w:t>
      </w: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получения подарка в связи с их должностным положением или исполнением ими служебных (должностных) обязанностей</w:t>
      </w:r>
      <w:r w:rsid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>, кроме подарков, подаренных на Новый год, 8 Марта, 23 февраля</w:t>
      </w:r>
      <w:proofErr w:type="gramStart"/>
      <w:r w:rsid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 учителя и т.д. стоимостью не свыше 3,0 тыс. рублей </w:t>
      </w: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493B" w:rsidRPr="00B547DF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50"/>
      <w:bookmarkEnd w:id="1"/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</w:t>
      </w:r>
      <w:hyperlink w:anchor="P107" w:history="1">
        <w:r w:rsidRPr="00B547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N 1</w:t>
        </w:r>
      </w:hyperlink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Положению, представляется </w:t>
      </w:r>
      <w:r w:rsid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 в бухгалтерию Учреждения</w:t>
      </w:r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трех рабочих дней со дня получения подарка.</w:t>
      </w:r>
    </w:p>
    <w:p w:rsidR="00EE493B" w:rsidRPr="00142D1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51"/>
      <w:bookmarkEnd w:id="2"/>
      <w:r w:rsidRPr="00B5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E493B" w:rsidRPr="00142D1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невозможности подачи уведомления указанные </w:t>
      </w:r>
      <w:r w:rsidR="00142D17"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сроки, </w:t>
      </w:r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причине, не зависящей от </w:t>
      </w:r>
      <w:r w:rsid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Учреждения</w:t>
      </w:r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>, оно представляется не позднее следующего дня после ее устранения.</w:t>
      </w:r>
    </w:p>
    <w:p w:rsidR="00EE493B" w:rsidRPr="00142D1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Регистрация уведомлений осуществляется уполномоченным </w:t>
      </w:r>
      <w:r w:rsid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</w:t>
      </w:r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журнале регистрации уведомлений, составленном по форме согласно </w:t>
      </w:r>
      <w:hyperlink w:anchor="P186" w:history="1">
        <w:r w:rsidRPr="00142D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N 2</w:t>
        </w:r>
      </w:hyperlink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EE493B" w:rsidRPr="00142D1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Уведомление составляется в двух экземплярах. Первый экземпляр уведомления после регистрации и ознакомления с ним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Учреждения</w:t>
      </w:r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возвращается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работнику Учреждения</w:t>
      </w:r>
      <w:r w:rsidRPr="00142D1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представившему уведомление.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Второй экземпляр направляется в постоянно действующую комиссию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="00A85867"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приемке и выбытию нефинансовых активов (основные средства, нематериальные активы) и списанию материальных запасов (далее - Комиссия).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проведение анализа уведомлений на предмет соблюдения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работником Учреждения 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антикоррупционного</w:t>
      </w:r>
      <w:proofErr w:type="spellEnd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Российской Федерации в части возможного возникновения конфликта интересов.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указанного анализа в случаях несоблюдения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ограничения, касающегося получения подарков, и порядка их сдачи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организует проведение проверок в порядке, предусмотренном нормативными правовыми актами Российской Федерации.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58"/>
      <w:bookmarkEnd w:id="3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Подарок, стоимость которого подтверждается документами и превышает три тысячи рублей либо стоимость которого </w:t>
      </w:r>
      <w:proofErr w:type="gramStart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получившему</w:t>
      </w:r>
      <w:proofErr w:type="gramEnd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работнику 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6E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известна</w:t>
      </w:r>
      <w:proofErr w:type="gramEnd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сдается материально ответственному лицу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ый 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его на хранение по акту приема-передачи, составленному по форме согласно </w:t>
      </w:r>
      <w:hyperlink w:anchor="P259" w:history="1">
        <w:r w:rsidRPr="00A858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N 3</w:t>
        </w:r>
      </w:hyperlink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 не позднее пяти рабочих дней со дня регистрации уведомления в соответствующем журнале. К акту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приема-передачи подарка составляется в трех экземплярах: один экземпляр - лицу, сдавшему подарок на хранение, второй экземпляр - для материально ответственного лица, принявшего подарок на хранение, третий экземпляр - для Комиссии.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Акт приема-передачи подарка регистрируется материально ответственным лицом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журнале учета актов приема-передачи подарков, составленному по форме согласно </w:t>
      </w:r>
      <w:hyperlink w:anchor="P344" w:history="1">
        <w:r w:rsidRPr="00A858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N 4</w:t>
        </w:r>
      </w:hyperlink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Хранение подарков ведется в специально отведенном для этих целей помещении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материально ответственным лицом.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Подарки, полученные </w:t>
      </w:r>
      <w:r w:rsid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протокольными мероприятиями, служебными командировками и другими официальными мероприятиями, признаются собственностью Российской Федерации и передаются на хранение в порядке, предусмотренном </w:t>
      </w:r>
      <w:hyperlink w:anchor="P58" w:history="1">
        <w:r w:rsidRPr="00A858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9</w:t>
        </w:r>
      </w:hyperlink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proofErr w:type="gramStart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12. Определение стоимости подарка в целях принятия его на бухгалтерский учет в порядке, установленном законодательством Российской Федерации, осуществляется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субъектов оценочной деятельности.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рыночной цены может проводиться рабочей группой, состоящей из членов Комиссии.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невозможности определения стоимости подарка Комиссия направляет руководителю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мотивированное предложение о проведении оценки экспертным путем.</w:t>
      </w:r>
    </w:p>
    <w:p w:rsidR="00EE493B" w:rsidRPr="00A85867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Выписка из протокола заседания Комиссии в течение трех рабочих дней после проведения оценки подарка в порядке, предусмотренном настоящим пунктом, направляется лицу, сдавшему подарок, и материально ответственному лицу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принявшему подарок на хранение.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Возврат подарка, стоимость которого по результатам оценки не превышает трех тысяч рублей, сдавшему его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работнику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материально ответственным лицом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="00137D6A"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пяти рабочих дней </w:t>
      </w:r>
      <w:proofErr w:type="gramStart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оценки</w:t>
      </w:r>
      <w:proofErr w:type="gramEnd"/>
      <w:r w:rsidRPr="00A8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акту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возврата подарка, составленному по форме согласно </w:t>
      </w:r>
      <w:hyperlink w:anchor="P405" w:history="1">
        <w:r w:rsidRPr="00137D6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N 5</w:t>
        </w:r>
      </w:hyperlink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Бухгалтерия Учреждения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включение в установленном порядке принятого на бухгалтерский учет подарка, стоимость которого превышает три тысячи рублей, в реестр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краевого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имущества.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Первичные учетные документы для постановки на учет подарков передаются в установленном порядке в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бухгалтерию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пяти рабочих дней с даты их оформления.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73"/>
      <w:bookmarkEnd w:id="4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Работник,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сдавший подарок, может его выкупить, направив на имя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Учреждения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заявление, составленное по форме согласно </w:t>
      </w:r>
      <w:hyperlink w:anchor="P469" w:history="1">
        <w:r w:rsidRPr="00137D6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N 6</w:t>
        </w:r>
      </w:hyperlink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Положению, не позднее двух месяцев со дня сдачи подарка.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74"/>
      <w:bookmarkEnd w:id="5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Комиссия после поступления заявления, указанного в </w:t>
      </w:r>
      <w:hyperlink w:anchor="P73" w:history="1">
        <w:r w:rsidRPr="00137D6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14</w:t>
        </w:r>
      </w:hyperlink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настоящего Положения, направляет руководителю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мотивированное предложение по организации проведения оценки стоимости подарка для реализации (выкупа).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Подарок, в отношении которого не поступило заявление, указанное в </w:t>
      </w:r>
      <w:hyperlink w:anchor="P73" w:history="1">
        <w:r w:rsidRPr="00137D6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14</w:t>
        </w:r>
      </w:hyperlink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может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Учреждением 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заключения Комиссии о целесообразности его использования для обеспечения деятельности </w:t>
      </w:r>
      <w:r w:rsid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Подарки, которые морально устарели, потеряли свою значимость и актуальность, внешний вид, подлежат списанию с учета и уничтожению на основании заключения Комиссии.</w:t>
      </w:r>
    </w:p>
    <w:p w:rsidR="00EE493B" w:rsidRDefault="00EE493B" w:rsidP="00EE493B">
      <w:pPr>
        <w:pStyle w:val="ConsPlusNormal"/>
        <w:jc w:val="both"/>
      </w:pPr>
      <w:bookmarkStart w:id="6" w:name="P78"/>
      <w:bookmarkEnd w:id="6"/>
    </w:p>
    <w:p w:rsidR="00EE493B" w:rsidRDefault="00EE493B" w:rsidP="00EE493B">
      <w:pPr>
        <w:pStyle w:val="ConsPlusNormal"/>
        <w:jc w:val="both"/>
      </w:pPr>
    </w:p>
    <w:p w:rsidR="00EE493B" w:rsidRDefault="00EE493B" w:rsidP="00EE493B">
      <w:pPr>
        <w:pStyle w:val="ConsPlusNormal"/>
        <w:jc w:val="both"/>
      </w:pPr>
    </w:p>
    <w:p w:rsidR="00EE493B" w:rsidRDefault="00EE493B" w:rsidP="00EE493B">
      <w:pPr>
        <w:pStyle w:val="ConsPlusNormal"/>
        <w:jc w:val="both"/>
      </w:pPr>
    </w:p>
    <w:p w:rsidR="00EE493B" w:rsidRDefault="00EE493B" w:rsidP="00EE493B">
      <w:pPr>
        <w:pStyle w:val="ConsPlusNormal"/>
        <w:jc w:val="both"/>
      </w:pPr>
    </w:p>
    <w:p w:rsidR="00AC50FE" w:rsidRDefault="00AC50FE" w:rsidP="00AC50FE">
      <w:pPr>
        <w:pStyle w:val="ConsPlusNormal"/>
        <w:spacing w:line="240" w:lineRule="exact"/>
        <w:ind w:left="6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0FE" w:rsidRDefault="00AC50FE" w:rsidP="00AC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</w:t>
      </w:r>
    </w:p>
    <w:p w:rsidR="00AC50FE" w:rsidRDefault="00AC50FE" w:rsidP="00AC5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С.Ф.Сырвачева</w:t>
      </w:r>
      <w:proofErr w:type="spellEnd"/>
    </w:p>
    <w:p w:rsidR="00AC50FE" w:rsidRDefault="00AC50FE" w:rsidP="00AC50FE">
      <w:pPr>
        <w:pStyle w:val="ConsPlusNormal"/>
        <w:spacing w:line="240" w:lineRule="exact"/>
        <w:ind w:left="6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Default="00EE493B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1</w:t>
      </w:r>
    </w:p>
    <w:p w:rsidR="00137D6A" w:rsidRPr="00137D6A" w:rsidRDefault="00137D6A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107"/>
      <w:bookmarkEnd w:id="7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ПОЛУЧЕНИИ ПОДАРКА</w:t>
      </w:r>
    </w:p>
    <w:p w:rsidR="00EE493B" w:rsidRPr="00137D6A" w:rsidRDefault="00EE493B" w:rsidP="00EE493B">
      <w:pPr>
        <w:rPr>
          <w:rFonts w:ascii="Times New Roman" w:hAnsi="Times New Roman" w:cs="Times New Roman"/>
          <w:sz w:val="28"/>
          <w:szCs w:val="28"/>
        </w:rPr>
        <w:sectPr w:rsidR="00EE493B" w:rsidRPr="00137D6A" w:rsidSect="00901C9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E493B" w:rsidRPr="00137D6A" w:rsidRDefault="00EE493B" w:rsidP="00901C9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В ________________________________________                                   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от 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(ф.и.о., занимаемая должность)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Уведомление о получении подарка от "__" __________ 20__ г.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Извещаю о получении ___________________________________________________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(дата получения)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подарк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 ____________________________________________________________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протокольного мероприятия, служебной</w:t>
      </w:r>
      <w:proofErr w:type="gramEnd"/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командировки, другого официального мероприятия,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место и дата проведения)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9"/>
        <w:gridCol w:w="3605"/>
        <w:gridCol w:w="1714"/>
        <w:gridCol w:w="1531"/>
      </w:tblGrid>
      <w:tr w:rsidR="00EE493B" w:rsidRPr="00137D6A" w:rsidTr="00433DE4">
        <w:tc>
          <w:tcPr>
            <w:tcW w:w="2779" w:type="dxa"/>
            <w:tcBorders>
              <w:left w:val="nil"/>
            </w:tcBorders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605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71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531" w:type="dxa"/>
            <w:tcBorders>
              <w:right w:val="nil"/>
            </w:tcBorders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Стоимость в рублях </w:t>
            </w:r>
            <w:hyperlink w:anchor="P161" w:history="1">
              <w:r w:rsidRPr="00137D6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EE493B" w:rsidRPr="00137D6A" w:rsidTr="00433DE4">
        <w:tc>
          <w:tcPr>
            <w:tcW w:w="2779" w:type="dxa"/>
            <w:tcBorders>
              <w:left w:val="nil"/>
            </w:tcBorders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05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93B" w:rsidRPr="00137D6A" w:rsidTr="00433DE4">
        <w:tc>
          <w:tcPr>
            <w:tcW w:w="2779" w:type="dxa"/>
            <w:tcBorders>
              <w:left w:val="nil"/>
            </w:tcBorders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05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93B" w:rsidRPr="00137D6A" w:rsidTr="00433DE4">
        <w:tc>
          <w:tcPr>
            <w:tcW w:w="2779" w:type="dxa"/>
            <w:tcBorders>
              <w:left w:val="nil"/>
            </w:tcBorders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05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93B" w:rsidRPr="00137D6A" w:rsidTr="00433DE4">
        <w:tc>
          <w:tcPr>
            <w:tcW w:w="2779" w:type="dxa"/>
            <w:tcBorders>
              <w:left w:val="nil"/>
            </w:tcBorders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05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представившее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        _________ _____________________ "__" __________ 20__ г.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(подпись) (расшифровка подписи)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принявшее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        _________ _____________________ "__" __________ 20__ г.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(подпись) (расшифровка подписи)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Регистрационный номер в журнале регистрации уведомлений 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"__" __________ 20__ г.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--------------------------------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161"/>
      <w:bookmarkEnd w:id="8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 Заполняется при наличии документов, подтверждающих стоимость подарка.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2</w:t>
      </w:r>
    </w:p>
    <w:p w:rsidR="00EE493B" w:rsidRPr="00137D6A" w:rsidRDefault="00EE493B" w:rsidP="00EE493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186"/>
      <w:bookmarkEnd w:id="9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</w:p>
    <w:p w:rsidR="00EE493B" w:rsidRPr="00137D6A" w:rsidRDefault="00EE493B" w:rsidP="00EE493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 уведомлений о получении подарков</w:t>
      </w:r>
    </w:p>
    <w:p w:rsidR="00EE493B" w:rsidRPr="00137D6A" w:rsidRDefault="00EE493B" w:rsidP="00EE493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протокольными мероприятиями, служебными</w:t>
      </w:r>
    </w:p>
    <w:p w:rsidR="00EE493B" w:rsidRPr="00137D6A" w:rsidRDefault="00EE493B" w:rsidP="00EE493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командировками и другими официальными мероприятиями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0"/>
        <w:gridCol w:w="1134"/>
        <w:gridCol w:w="850"/>
        <w:gridCol w:w="794"/>
        <w:gridCol w:w="1077"/>
        <w:gridCol w:w="1077"/>
        <w:gridCol w:w="1134"/>
        <w:gridCol w:w="1077"/>
        <w:gridCol w:w="1134"/>
      </w:tblGrid>
      <w:tr w:rsidR="00EE493B" w:rsidRPr="00137D6A" w:rsidTr="00433DE4">
        <w:tc>
          <w:tcPr>
            <w:tcW w:w="45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регистрации</w:t>
            </w: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Ф.И.О., должность лица, представившего уведомление</w:t>
            </w:r>
          </w:p>
        </w:tc>
        <w:tc>
          <w:tcPr>
            <w:tcW w:w="850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79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Стоимость подарка </w:t>
            </w:r>
            <w:hyperlink w:anchor="P233" w:history="1">
              <w:r w:rsidRPr="00137D6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 лица, представившего уведомление</w:t>
            </w: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Ф.И.О., должность лица, принявшего уведомление</w:t>
            </w: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 лица, принявшего уведомление</w:t>
            </w: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Отметка о передаче уведомления в Комиссию </w:t>
            </w:r>
            <w:hyperlink w:anchor="P234" w:history="1">
              <w:r w:rsidRPr="00137D6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Отметка о передаче копии уведомления материально ответственному лицу</w:t>
            </w:r>
          </w:p>
        </w:tc>
      </w:tr>
      <w:tr w:rsidR="00EE493B" w:rsidRPr="00137D6A" w:rsidTr="00433DE4">
        <w:tc>
          <w:tcPr>
            <w:tcW w:w="45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93B" w:rsidRPr="00137D6A" w:rsidTr="00433DE4">
        <w:tc>
          <w:tcPr>
            <w:tcW w:w="45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93B" w:rsidRPr="00137D6A" w:rsidTr="00433DE4">
        <w:tc>
          <w:tcPr>
            <w:tcW w:w="45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--------------------------------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233"/>
      <w:bookmarkEnd w:id="10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 Заполняется при наличии документов, подтверждающих стоимость подарка.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234"/>
      <w:bookmarkEnd w:id="11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&lt;**&gt; Комиссия по приемке и выбытию нефинансовых активов (основные средства, нематериальные активы) и списанию материальных запасов </w:t>
      </w:r>
      <w:r w:rsidR="00901C9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3</w:t>
      </w:r>
    </w:p>
    <w:p w:rsidR="00EE493B" w:rsidRPr="00137D6A" w:rsidRDefault="00901C98" w:rsidP="00901C98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493B"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901C98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P259"/>
      <w:bookmarkEnd w:id="12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</w:t>
      </w:r>
    </w:p>
    <w:p w:rsidR="00EE493B" w:rsidRPr="00137D6A" w:rsidRDefault="00EE493B" w:rsidP="00901C98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приема-передачи подарк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), полученного(</w:t>
      </w:r>
      <w:proofErr w:type="spell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EE493B" w:rsidRPr="00137D6A" w:rsidRDefault="00EE493B" w:rsidP="00901C98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протокольными мероприятиями, служебными</w:t>
      </w:r>
    </w:p>
    <w:p w:rsidR="00EE493B" w:rsidRPr="00137D6A" w:rsidRDefault="00EE493B" w:rsidP="00901C98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командировками и другими официальными мероприятиями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"__" ______________ 20__                                     </w:t>
      </w:r>
      <w:r w:rsidR="0090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 ____</w:t>
      </w:r>
    </w:p>
    <w:p w:rsidR="00901C98" w:rsidRDefault="00EE493B" w:rsidP="00901C9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EE493B" w:rsidRPr="00137D6A" w:rsidRDefault="00EE493B" w:rsidP="00901C9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(Ф.И.О., </w:t>
      </w:r>
      <w:r w:rsidR="00901C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Учреждения)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(Ф.И.О.,</w:t>
      </w:r>
      <w:r w:rsidR="0090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материально-ответственного лица Учреждения)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 подаро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к(</w:t>
      </w:r>
      <w:proofErr w:type="gram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и), полученный(е) в связи с: 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протокольного</w:t>
      </w:r>
      <w:proofErr w:type="gramEnd"/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мероприятия, служебной командировки, другого официального мероприятия,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место и дата проведения)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650"/>
        <w:gridCol w:w="1592"/>
        <w:gridCol w:w="1592"/>
        <w:gridCol w:w="1592"/>
        <w:gridCol w:w="1593"/>
      </w:tblGrid>
      <w:tr w:rsidR="00EE493B" w:rsidRPr="00137D6A" w:rsidTr="00433DE4">
        <w:tc>
          <w:tcPr>
            <w:tcW w:w="586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spellEnd"/>
            <w:proofErr w:type="gramEnd"/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50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Наименование </w:t>
            </w: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подарка</w:t>
            </w: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Характерис</w:t>
            </w: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тика подарка, его описание</w:t>
            </w: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Количество </w:t>
            </w: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предметов</w:t>
            </w: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Стоимость </w:t>
            </w: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в рублях </w:t>
            </w:r>
            <w:hyperlink w:anchor="P319" w:history="1">
              <w:r w:rsidRPr="00137D6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593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Номер в </w:t>
            </w: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журнале регистрации уведомлений</w:t>
            </w:r>
          </w:p>
        </w:tc>
      </w:tr>
      <w:tr w:rsidR="00EE493B" w:rsidRPr="00137D6A" w:rsidTr="00433DE4">
        <w:tc>
          <w:tcPr>
            <w:tcW w:w="586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650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93B" w:rsidRPr="00137D6A" w:rsidTr="00433DE4">
        <w:tc>
          <w:tcPr>
            <w:tcW w:w="586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0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93B" w:rsidRPr="00137D6A" w:rsidTr="00433DE4">
        <w:tc>
          <w:tcPr>
            <w:tcW w:w="586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_____________________________________ на _____ листах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(наименование документов)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Сдал на хранение:                   Принял на хранение: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______________________________       ______________________________</w:t>
      </w:r>
    </w:p>
    <w:p w:rsidR="00EE493B" w:rsidRPr="00137D6A" w:rsidRDefault="00EE493B" w:rsidP="00901C9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(подпись, расшифровка подписи)       (подпись, расшифровка подписи)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--------------------------------</w:t>
      </w:r>
    </w:p>
    <w:p w:rsidR="00EE493B" w:rsidRPr="00137D6A" w:rsidRDefault="00EE493B" w:rsidP="00EE4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P319"/>
      <w:bookmarkEnd w:id="13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 Заполняется при наличии документов, подтверждающих стоимость подарка.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4</w:t>
      </w:r>
    </w:p>
    <w:p w:rsidR="00EE493B" w:rsidRPr="00137D6A" w:rsidRDefault="00EE493B" w:rsidP="00EE493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P344"/>
      <w:bookmarkEnd w:id="14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</w:p>
    <w:p w:rsidR="00EE493B" w:rsidRPr="00137D6A" w:rsidRDefault="00EE493B" w:rsidP="00EE493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актов приема-передачи подарков, полученных</w:t>
      </w:r>
    </w:p>
    <w:p w:rsidR="00EE493B" w:rsidRPr="00137D6A" w:rsidRDefault="00EE493B" w:rsidP="00EE493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протокольными мероприятиями, служебными</w:t>
      </w:r>
    </w:p>
    <w:p w:rsidR="00EE493B" w:rsidRPr="00137D6A" w:rsidRDefault="00EE493B" w:rsidP="00EE493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командировками и другими официальными мероприятиями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302"/>
        <w:gridCol w:w="1302"/>
        <w:gridCol w:w="1302"/>
        <w:gridCol w:w="1302"/>
        <w:gridCol w:w="1302"/>
        <w:gridCol w:w="1302"/>
        <w:gridCol w:w="1304"/>
      </w:tblGrid>
      <w:tr w:rsidR="00EE493B" w:rsidRPr="00137D6A" w:rsidTr="00433DE4">
        <w:tc>
          <w:tcPr>
            <w:tcW w:w="533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N </w:t>
            </w:r>
            <w:proofErr w:type="spellStart"/>
            <w:proofErr w:type="gramStart"/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Ф.И.О., должность лица, сдавшего подарок</w:t>
            </w: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Ф.И.О., должность лица, принявшего подарок</w:t>
            </w: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304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Отметка о возврате подарка</w:t>
            </w:r>
          </w:p>
        </w:tc>
      </w:tr>
      <w:tr w:rsidR="00EE493B" w:rsidRPr="00137D6A" w:rsidTr="00433DE4">
        <w:tc>
          <w:tcPr>
            <w:tcW w:w="533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93B" w:rsidRPr="00137D6A" w:rsidTr="00433DE4">
        <w:tc>
          <w:tcPr>
            <w:tcW w:w="533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93B" w:rsidRPr="00137D6A" w:rsidTr="00433DE4">
        <w:tc>
          <w:tcPr>
            <w:tcW w:w="533" w:type="dxa"/>
          </w:tcPr>
          <w:p w:rsidR="00EE493B" w:rsidRPr="00137D6A" w:rsidRDefault="00EE493B" w:rsidP="00433DE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D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2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</w:tcPr>
          <w:p w:rsidR="00EE493B" w:rsidRPr="00137D6A" w:rsidRDefault="00EE493B" w:rsidP="00433D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5</w:t>
      </w:r>
    </w:p>
    <w:p w:rsidR="00EE493B" w:rsidRPr="00137D6A" w:rsidRDefault="00EE493B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rPr>
          <w:rFonts w:ascii="Times New Roman" w:hAnsi="Times New Roman" w:cs="Times New Roman"/>
          <w:sz w:val="28"/>
          <w:szCs w:val="28"/>
        </w:rPr>
        <w:sectPr w:rsidR="00EE493B" w:rsidRPr="00137D6A" w:rsidSect="00901C98">
          <w:pgSz w:w="16838" w:h="11905"/>
          <w:pgMar w:top="993" w:right="1134" w:bottom="850" w:left="1134" w:header="0" w:footer="0" w:gutter="0"/>
          <w:cols w:space="720"/>
        </w:sect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P405"/>
      <w:bookmarkEnd w:id="15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Акт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возврата подарк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), полученного(</w:t>
      </w:r>
      <w:proofErr w:type="spell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в связи с протокольными мероприятиями, служебными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командировками и другими официальными мероприятиями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"__" ______________ 20__                                      N 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Материально ответственное лицо </w:t>
      </w:r>
      <w:r w:rsidR="00901C9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(Ф.И.О</w:t>
      </w:r>
      <w:r w:rsidR="0090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наименование 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  основании  протокола  заседания   Комиссии   по   приемке  и   выбытию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нефинансовых  активов (основные средства, нематериальные активы) и списанию</w:t>
      </w:r>
      <w:r w:rsidR="009E4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материальных   запасов    от</w:t>
      </w:r>
      <w:r w:rsidR="009E4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"__" _______ 201_ г. N ____ возвращает 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(Ф.И.О., </w:t>
      </w:r>
      <w:r w:rsidR="009E42F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подаро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к(</w:t>
      </w:r>
      <w:proofErr w:type="spellStart"/>
      <w:proofErr w:type="gram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ки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),   переданный(</w:t>
      </w:r>
      <w:proofErr w:type="spell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)   по   акту  приема-передачи  подарка(</w:t>
      </w:r>
      <w:proofErr w:type="spell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)  от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"__" ______________ 20__ г. N __________.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Выдал:                                  Принял: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______________________________        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(подпись, расшифровка подписи)        (подпись, расшифровка подписи)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"__" ______________ 20__ г.           "__" ______________ 20__ г.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6</w:t>
      </w:r>
    </w:p>
    <w:p w:rsidR="00EE493B" w:rsidRPr="00137D6A" w:rsidRDefault="00EE493B" w:rsidP="00EE493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9E42F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9E42F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Руководителю Учреждения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------------------------------------------------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от 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(Ф.И.О., замещаемая должность</w:t>
      </w:r>
      <w:proofErr w:type="gramEnd"/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________________________________________________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9E42F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P469"/>
      <w:bookmarkEnd w:id="16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EE493B" w:rsidRPr="00137D6A" w:rsidRDefault="00EE493B" w:rsidP="009E42F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намерении выкупить подарок, полученный</w:t>
      </w:r>
    </w:p>
    <w:p w:rsidR="00EE493B" w:rsidRPr="00137D6A" w:rsidRDefault="00EE493B" w:rsidP="009E42F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протокольными мероприятиями, служебными</w:t>
      </w:r>
    </w:p>
    <w:p w:rsidR="00EE493B" w:rsidRPr="00137D6A" w:rsidRDefault="00EE493B" w:rsidP="009E42F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командировками и другими официальными мероприятиями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Информирую  Вас  о намерении выкупить подаро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к(</w:t>
      </w:r>
      <w:proofErr w:type="gram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и), полученный(</w:t>
      </w:r>
      <w:proofErr w:type="spell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) мною в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связи  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_________________________________________________________________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протокольного мероприятия, служебной командировки,</w:t>
      </w:r>
      <w:proofErr w:type="gramEnd"/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другого официального мероприятия, место и дата проведения)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переданны</w:t>
      </w:r>
      <w:proofErr w:type="gramStart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proofErr w:type="spellEnd"/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хранение в </w:t>
      </w:r>
      <w:r w:rsidR="009E42F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</w:t>
      </w: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 акту  приема-передачи  от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>"__" ______________ 20__ г. N __________.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Дата                            ___________________________________</w:t>
      </w:r>
    </w:p>
    <w:p w:rsidR="00EE493B" w:rsidRPr="00137D6A" w:rsidRDefault="00EE493B" w:rsidP="00EE493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(подпись, расшифровка подписи)</w:t>
      </w: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93B" w:rsidRPr="00137D6A" w:rsidRDefault="00EE493B" w:rsidP="00EE493B">
      <w:pPr>
        <w:rPr>
          <w:rFonts w:ascii="Times New Roman" w:hAnsi="Times New Roman" w:cs="Times New Roman"/>
          <w:sz w:val="28"/>
          <w:szCs w:val="28"/>
        </w:rPr>
      </w:pPr>
    </w:p>
    <w:sectPr w:rsidR="00EE493B" w:rsidRPr="00137D6A" w:rsidSect="006E6C8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38"/>
    <w:rsid w:val="000867A3"/>
    <w:rsid w:val="00137D6A"/>
    <w:rsid w:val="00142D17"/>
    <w:rsid w:val="00190C1C"/>
    <w:rsid w:val="001D66B8"/>
    <w:rsid w:val="002B4D6D"/>
    <w:rsid w:val="00402205"/>
    <w:rsid w:val="004330BD"/>
    <w:rsid w:val="00433DE4"/>
    <w:rsid w:val="006E6C84"/>
    <w:rsid w:val="00901C98"/>
    <w:rsid w:val="00964938"/>
    <w:rsid w:val="009E42FA"/>
    <w:rsid w:val="00A85867"/>
    <w:rsid w:val="00AC50FE"/>
    <w:rsid w:val="00B547DF"/>
    <w:rsid w:val="00C370CB"/>
    <w:rsid w:val="00CC76B1"/>
    <w:rsid w:val="00D84F82"/>
    <w:rsid w:val="00EE493B"/>
    <w:rsid w:val="00F2581E"/>
    <w:rsid w:val="00F9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9DBC425256DDC31518B719DD13B1F9F9053294A945CAF7612BCEF2FDF827A0790DECB22C89947O3t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8068-23EA-4433-93E6-A7AB7778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Федоровне</dc:creator>
  <cp:lastModifiedBy>Софья Федоровне</cp:lastModifiedBy>
  <cp:revision>3</cp:revision>
  <dcterms:created xsi:type="dcterms:W3CDTF">2015-10-14T03:37:00Z</dcterms:created>
  <dcterms:modified xsi:type="dcterms:W3CDTF">2015-10-14T05:56:00Z</dcterms:modified>
</cp:coreProperties>
</file>